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5A" w:rsidRDefault="007C5D5A" w:rsidP="007C5D5A">
      <w:pPr>
        <w:shd w:val="clear" w:color="auto" w:fill="FFFFFF"/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>ПЛАТНЫЕ УСЛУГИ</w:t>
      </w:r>
    </w:p>
    <w:p w:rsidR="007C5D5A" w:rsidRDefault="007C5D5A" w:rsidP="007C5D5A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</w:p>
    <w:p w:rsidR="00842783" w:rsidRDefault="007C5D5A" w:rsidP="007C5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842783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В гимназии платные образовательные услуги организованы на основании</w:t>
      </w:r>
      <w:r w:rsidR="00842783" w:rsidRPr="00842783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документов:</w:t>
      </w:r>
    </w:p>
    <w:p w:rsidR="00842783" w:rsidRPr="00842783" w:rsidRDefault="00842783" w:rsidP="007C5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842783" w:rsidRPr="00842783" w:rsidRDefault="00842783" w:rsidP="00842783">
      <w:pPr>
        <w:rPr>
          <w:rFonts w:ascii="Times New Roman" w:hAnsi="Times New Roman" w:cs="Times New Roman"/>
          <w:sz w:val="26"/>
          <w:szCs w:val="26"/>
        </w:rPr>
      </w:pPr>
      <w:r w:rsidRPr="00842783">
        <w:rPr>
          <w:rFonts w:ascii="Times New Roman" w:hAnsi="Times New Roman" w:cs="Times New Roman"/>
          <w:sz w:val="26"/>
          <w:szCs w:val="26"/>
        </w:rPr>
        <w:t>• «Трудовой кодекс Российской Федерации» от 30.12.2001 N 197-ФЗ</w:t>
      </w:r>
    </w:p>
    <w:p w:rsidR="00842783" w:rsidRPr="00842783" w:rsidRDefault="00842783" w:rsidP="00842783">
      <w:pPr>
        <w:rPr>
          <w:rFonts w:ascii="Times New Roman" w:hAnsi="Times New Roman" w:cs="Times New Roman"/>
          <w:sz w:val="26"/>
          <w:szCs w:val="26"/>
        </w:rPr>
      </w:pPr>
      <w:r w:rsidRPr="00842783">
        <w:rPr>
          <w:rFonts w:ascii="Times New Roman" w:hAnsi="Times New Roman" w:cs="Times New Roman"/>
          <w:sz w:val="26"/>
          <w:szCs w:val="26"/>
        </w:rPr>
        <w:t>• «Гражданский кодекс Российской Федерации»</w:t>
      </w:r>
    </w:p>
    <w:p w:rsidR="00842783" w:rsidRPr="00842783" w:rsidRDefault="00842783" w:rsidP="00842783">
      <w:pPr>
        <w:rPr>
          <w:rFonts w:ascii="Times New Roman" w:hAnsi="Times New Roman" w:cs="Times New Roman"/>
          <w:sz w:val="26"/>
          <w:szCs w:val="26"/>
        </w:rPr>
      </w:pPr>
      <w:r w:rsidRPr="00842783">
        <w:rPr>
          <w:rFonts w:ascii="Times New Roman" w:hAnsi="Times New Roman" w:cs="Times New Roman"/>
          <w:sz w:val="26"/>
          <w:szCs w:val="26"/>
        </w:rPr>
        <w:t>• Постановление Правительства РФ от 15.08.2013 N 706 «Об утверждении Правил оказания платных образовательных услуг»</w:t>
      </w:r>
    </w:p>
    <w:p w:rsidR="00842783" w:rsidRPr="00842783" w:rsidRDefault="00842783" w:rsidP="00842783">
      <w:pPr>
        <w:rPr>
          <w:rFonts w:ascii="Times New Roman" w:hAnsi="Times New Roman" w:cs="Times New Roman"/>
          <w:sz w:val="26"/>
          <w:szCs w:val="26"/>
        </w:rPr>
      </w:pPr>
      <w:r w:rsidRPr="00842783">
        <w:rPr>
          <w:rFonts w:ascii="Times New Roman" w:hAnsi="Times New Roman" w:cs="Times New Roman"/>
          <w:sz w:val="26"/>
          <w:szCs w:val="26"/>
        </w:rPr>
        <w:t xml:space="preserve">• Распоряжение Комитета по образованию Правительства Санкт- Петербурга от 30.10.2013 N 2524-р «Об утверждении методических рекомендаций «О порядке привлечения и использования средств физических </w:t>
      </w:r>
      <w:proofErr w:type="gramStart"/>
      <w:r w:rsidRPr="00842783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Pr="00842783">
        <w:rPr>
          <w:rFonts w:ascii="Times New Roman" w:hAnsi="Times New Roman" w:cs="Times New Roman"/>
          <w:sz w:val="26"/>
          <w:szCs w:val="26"/>
        </w:rPr>
        <w:t>или) юридических лиц и мерах по предупреждению незаконного сбора средств с родителей (законных представителей) обучающихся, воспитанников государственных образовательных организаций Санкт-Петербурга»</w:t>
      </w:r>
    </w:p>
    <w:p w:rsidR="00842783" w:rsidRPr="00842783" w:rsidRDefault="00842783" w:rsidP="00842783">
      <w:pPr>
        <w:rPr>
          <w:rFonts w:ascii="Times New Roman" w:hAnsi="Times New Roman" w:cs="Times New Roman"/>
          <w:sz w:val="26"/>
          <w:szCs w:val="26"/>
        </w:rPr>
      </w:pPr>
      <w:r w:rsidRPr="00842783">
        <w:rPr>
          <w:rFonts w:ascii="Times New Roman" w:hAnsi="Times New Roman" w:cs="Times New Roman"/>
          <w:sz w:val="26"/>
          <w:szCs w:val="26"/>
        </w:rPr>
        <w:t>• Письмо Минобразования РФ от 21.07.1995 N 52-М «Об организации платных дополнительных образовательных услуг»</w:t>
      </w:r>
    </w:p>
    <w:p w:rsidR="00842783" w:rsidRPr="00842783" w:rsidRDefault="00842783" w:rsidP="00842783">
      <w:pPr>
        <w:rPr>
          <w:rFonts w:ascii="Times New Roman" w:hAnsi="Times New Roman" w:cs="Times New Roman"/>
          <w:sz w:val="26"/>
          <w:szCs w:val="26"/>
        </w:rPr>
      </w:pPr>
      <w:r w:rsidRPr="00842783">
        <w:rPr>
          <w:rFonts w:ascii="Times New Roman" w:hAnsi="Times New Roman" w:cs="Times New Roman"/>
          <w:sz w:val="26"/>
          <w:szCs w:val="26"/>
        </w:rPr>
        <w:t xml:space="preserve">• &lt;Письмо&gt; Комитета по образованию Правительства Санкт-Петербурга </w:t>
      </w:r>
      <w:proofErr w:type="gramStart"/>
      <w:r w:rsidRPr="00842783">
        <w:rPr>
          <w:rFonts w:ascii="Times New Roman" w:hAnsi="Times New Roman" w:cs="Times New Roman"/>
          <w:sz w:val="26"/>
          <w:szCs w:val="26"/>
        </w:rPr>
        <w:t>от</w:t>
      </w:r>
      <w:proofErr w:type="gramEnd"/>
    </w:p>
    <w:p w:rsidR="00842783" w:rsidRPr="00842783" w:rsidRDefault="00842783" w:rsidP="00842783">
      <w:pPr>
        <w:rPr>
          <w:rFonts w:ascii="Times New Roman" w:hAnsi="Times New Roman" w:cs="Times New Roman"/>
          <w:sz w:val="26"/>
          <w:szCs w:val="26"/>
        </w:rPr>
      </w:pPr>
      <w:r w:rsidRPr="00842783">
        <w:rPr>
          <w:rFonts w:ascii="Times New Roman" w:hAnsi="Times New Roman" w:cs="Times New Roman"/>
          <w:sz w:val="26"/>
          <w:szCs w:val="26"/>
        </w:rPr>
        <w:t>18.10.2013 N 01-16-3262/13-0-0 «О направлении инструктивно-методического письма»</w:t>
      </w:r>
    </w:p>
    <w:p w:rsidR="00842783" w:rsidRPr="00842783" w:rsidRDefault="00842783" w:rsidP="0084278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842783">
        <w:rPr>
          <w:rFonts w:ascii="Times New Roman" w:hAnsi="Times New Roman" w:cs="Times New Roman"/>
          <w:sz w:val="26"/>
          <w:szCs w:val="26"/>
        </w:rPr>
        <w:t xml:space="preserve">• Постановление Главного государственного санитарного врача РФ от 29.12.2010 N 189 «Об утверждении </w:t>
      </w:r>
      <w:proofErr w:type="spellStart"/>
      <w:r w:rsidRPr="00842783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842783">
        <w:rPr>
          <w:rFonts w:ascii="Times New Roman" w:hAnsi="Times New Roman" w:cs="Times New Roman"/>
          <w:sz w:val="26"/>
          <w:szCs w:val="26"/>
        </w:rPr>
        <w:t xml:space="preserve"> 2.4.2.2821-10 «Санитарно- эпидемиологические требования к условиям и организации обучения в общеобразовательных учреждениях» (вместе с «</w:t>
      </w:r>
      <w:proofErr w:type="spellStart"/>
      <w:r w:rsidRPr="00842783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842783">
        <w:rPr>
          <w:rFonts w:ascii="Times New Roman" w:hAnsi="Times New Roman" w:cs="Times New Roman"/>
          <w:sz w:val="26"/>
          <w:szCs w:val="26"/>
        </w:rPr>
        <w:t xml:space="preserve"> 2.4.2.2821-10.</w:t>
      </w:r>
      <w:proofErr w:type="gramEnd"/>
      <w:r w:rsidRPr="00842783">
        <w:rPr>
          <w:rFonts w:ascii="Times New Roman" w:hAnsi="Times New Roman" w:cs="Times New Roman"/>
          <w:sz w:val="26"/>
          <w:szCs w:val="26"/>
        </w:rPr>
        <w:t xml:space="preserve"> Санитарно-эпидемиологические требования к условиям и организации</w:t>
      </w:r>
    </w:p>
    <w:p w:rsidR="00842783" w:rsidRPr="00842783" w:rsidRDefault="00842783" w:rsidP="00842783">
      <w:pPr>
        <w:rPr>
          <w:rFonts w:ascii="Times New Roman" w:hAnsi="Times New Roman" w:cs="Times New Roman"/>
          <w:sz w:val="26"/>
          <w:szCs w:val="26"/>
        </w:rPr>
      </w:pPr>
      <w:r w:rsidRPr="00842783">
        <w:rPr>
          <w:rFonts w:ascii="Times New Roman" w:hAnsi="Times New Roman" w:cs="Times New Roman"/>
          <w:sz w:val="26"/>
          <w:szCs w:val="26"/>
        </w:rPr>
        <w:t xml:space="preserve">обучения в общеобразовательных организациях. </w:t>
      </w:r>
      <w:proofErr w:type="gramStart"/>
      <w:r w:rsidRPr="00842783">
        <w:rPr>
          <w:rFonts w:ascii="Times New Roman" w:hAnsi="Times New Roman" w:cs="Times New Roman"/>
          <w:sz w:val="26"/>
          <w:szCs w:val="26"/>
        </w:rPr>
        <w:t>Санитарно- эпидемиологические правила и нормативы»)</w:t>
      </w:r>
      <w:proofErr w:type="gramEnd"/>
    </w:p>
    <w:p w:rsidR="00842783" w:rsidRPr="00842783" w:rsidRDefault="00842783" w:rsidP="00842783">
      <w:pPr>
        <w:rPr>
          <w:rFonts w:ascii="Times New Roman" w:hAnsi="Times New Roman" w:cs="Times New Roman"/>
          <w:sz w:val="26"/>
          <w:szCs w:val="26"/>
        </w:rPr>
      </w:pPr>
      <w:r w:rsidRPr="00842783">
        <w:rPr>
          <w:rFonts w:ascii="Times New Roman" w:hAnsi="Times New Roman" w:cs="Times New Roman"/>
          <w:sz w:val="26"/>
          <w:szCs w:val="26"/>
        </w:rPr>
        <w:t xml:space="preserve">• Постановление Главного государственного санитарного врача РФ </w:t>
      </w:r>
      <w:proofErr w:type="gramStart"/>
      <w:r w:rsidRPr="00842783">
        <w:rPr>
          <w:rFonts w:ascii="Times New Roman" w:hAnsi="Times New Roman" w:cs="Times New Roman"/>
          <w:sz w:val="26"/>
          <w:szCs w:val="26"/>
        </w:rPr>
        <w:t>от</w:t>
      </w:r>
      <w:proofErr w:type="gramEnd"/>
    </w:p>
    <w:p w:rsidR="00842783" w:rsidRPr="00842783" w:rsidRDefault="00842783" w:rsidP="00842783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842783">
        <w:rPr>
          <w:rFonts w:ascii="Times New Roman" w:hAnsi="Times New Roman" w:cs="Times New Roman"/>
          <w:sz w:val="26"/>
          <w:szCs w:val="26"/>
        </w:rPr>
        <w:t xml:space="preserve">15.05.2013 N 26 «Об утверждении </w:t>
      </w:r>
      <w:proofErr w:type="spellStart"/>
      <w:r w:rsidRPr="00842783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842783">
        <w:rPr>
          <w:rFonts w:ascii="Times New Roman" w:hAnsi="Times New Roman" w:cs="Times New Roman"/>
          <w:sz w:val="26"/>
          <w:szCs w:val="26"/>
        </w:rPr>
        <w:t xml:space="preserve"> 2.4.1.3049-13 «Санитарно- эпидемиологические требования к устройству, содержанию и организации режима работы дошкольных образовательных организаций» (вместе с «</w:t>
      </w:r>
      <w:proofErr w:type="spellStart"/>
      <w:r w:rsidRPr="00842783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842783">
        <w:rPr>
          <w:rFonts w:ascii="Times New Roman" w:hAnsi="Times New Roman" w:cs="Times New Roman"/>
          <w:sz w:val="26"/>
          <w:szCs w:val="26"/>
        </w:rPr>
        <w:t xml:space="preserve"> 2.4.1.3049-13.</w:t>
      </w:r>
      <w:proofErr w:type="gramEnd"/>
      <w:r w:rsidRPr="00842783">
        <w:rPr>
          <w:rFonts w:ascii="Times New Roman" w:hAnsi="Times New Roman" w:cs="Times New Roman"/>
          <w:sz w:val="26"/>
          <w:szCs w:val="26"/>
        </w:rPr>
        <w:t xml:space="preserve"> Санитарно-эпидемиологические правила и нормативы...»)</w:t>
      </w:r>
    </w:p>
    <w:p w:rsidR="00842783" w:rsidRPr="00842783" w:rsidRDefault="00842783" w:rsidP="00842783">
      <w:pPr>
        <w:rPr>
          <w:rFonts w:ascii="Times New Roman" w:hAnsi="Times New Roman" w:cs="Times New Roman"/>
          <w:sz w:val="26"/>
          <w:szCs w:val="26"/>
        </w:rPr>
      </w:pPr>
      <w:r w:rsidRPr="00842783">
        <w:rPr>
          <w:rFonts w:ascii="Times New Roman" w:hAnsi="Times New Roman" w:cs="Times New Roman"/>
          <w:sz w:val="26"/>
          <w:szCs w:val="26"/>
        </w:rPr>
        <w:t xml:space="preserve">• Приказ </w:t>
      </w:r>
      <w:proofErr w:type="spellStart"/>
      <w:r w:rsidRPr="00842783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842783">
        <w:rPr>
          <w:rFonts w:ascii="Times New Roman" w:hAnsi="Times New Roman" w:cs="Times New Roman"/>
          <w:sz w:val="26"/>
          <w:szCs w:val="26"/>
        </w:rPr>
        <w:t xml:space="preserve"> России от 25.10.2013 N 1185 «Об утверждении примерной формы договора об образовании на </w:t>
      </w:r>
      <w:proofErr w:type="gramStart"/>
      <w:r w:rsidRPr="00842783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842783">
        <w:rPr>
          <w:rFonts w:ascii="Times New Roman" w:hAnsi="Times New Roman" w:cs="Times New Roman"/>
          <w:sz w:val="26"/>
          <w:szCs w:val="26"/>
        </w:rPr>
        <w:t xml:space="preserve"> по дополнительным образовательным программам»</w:t>
      </w:r>
    </w:p>
    <w:p w:rsidR="00842783" w:rsidRPr="00842783" w:rsidRDefault="00842783" w:rsidP="00842783">
      <w:pPr>
        <w:rPr>
          <w:rFonts w:ascii="Times New Roman" w:hAnsi="Times New Roman" w:cs="Times New Roman"/>
          <w:sz w:val="26"/>
          <w:szCs w:val="26"/>
        </w:rPr>
      </w:pPr>
      <w:r w:rsidRPr="00842783">
        <w:rPr>
          <w:rFonts w:ascii="Times New Roman" w:hAnsi="Times New Roman" w:cs="Times New Roman"/>
          <w:sz w:val="26"/>
          <w:szCs w:val="26"/>
        </w:rPr>
        <w:lastRenderedPageBreak/>
        <w:t>• Постановление Правительства РФ от 10.07.2013 N 582 «Об утверждении Правил размещения на официальном сайте образовательной организации в информационно-телекоммуникационной сети «Интернет»</w:t>
      </w:r>
    </w:p>
    <w:p w:rsidR="00842783" w:rsidRPr="00842783" w:rsidRDefault="00842783" w:rsidP="00842783">
      <w:pPr>
        <w:rPr>
          <w:rFonts w:ascii="Times New Roman" w:hAnsi="Times New Roman" w:cs="Times New Roman"/>
          <w:sz w:val="26"/>
          <w:szCs w:val="26"/>
        </w:rPr>
      </w:pPr>
      <w:r w:rsidRPr="00842783">
        <w:rPr>
          <w:rFonts w:ascii="Times New Roman" w:hAnsi="Times New Roman" w:cs="Times New Roman"/>
          <w:sz w:val="26"/>
          <w:szCs w:val="26"/>
        </w:rPr>
        <w:t xml:space="preserve">• </w:t>
      </w:r>
      <w:proofErr w:type="gramStart"/>
      <w:r w:rsidRPr="00842783">
        <w:rPr>
          <w:rFonts w:ascii="Times New Roman" w:hAnsi="Times New Roman" w:cs="Times New Roman"/>
          <w:sz w:val="26"/>
          <w:szCs w:val="26"/>
        </w:rPr>
        <w:t>Постановлении</w:t>
      </w:r>
      <w:proofErr w:type="gramEnd"/>
      <w:r w:rsidRPr="00842783">
        <w:rPr>
          <w:rFonts w:ascii="Times New Roman" w:hAnsi="Times New Roman" w:cs="Times New Roman"/>
          <w:sz w:val="26"/>
          <w:szCs w:val="26"/>
        </w:rPr>
        <w:t xml:space="preserve"> Правительства РФ от 08.08.2013 N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</w:r>
    </w:p>
    <w:p w:rsidR="00842783" w:rsidRPr="00842783" w:rsidRDefault="00842783" w:rsidP="00842783">
      <w:pPr>
        <w:rPr>
          <w:rFonts w:ascii="Times New Roman" w:hAnsi="Times New Roman" w:cs="Times New Roman"/>
          <w:sz w:val="26"/>
          <w:szCs w:val="26"/>
        </w:rPr>
      </w:pPr>
      <w:r w:rsidRPr="00842783">
        <w:rPr>
          <w:rFonts w:ascii="Times New Roman" w:hAnsi="Times New Roman" w:cs="Times New Roman"/>
          <w:sz w:val="26"/>
          <w:szCs w:val="26"/>
        </w:rPr>
        <w:t>• Распоряжение Комитета по образованию Правительства</w:t>
      </w:r>
      <w:proofErr w:type="gramStart"/>
      <w:r w:rsidRPr="00842783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Pr="00842783">
        <w:rPr>
          <w:rFonts w:ascii="Times New Roman" w:hAnsi="Times New Roman" w:cs="Times New Roman"/>
          <w:sz w:val="26"/>
          <w:szCs w:val="26"/>
        </w:rPr>
        <w:t>анкт- Петербурга от 11.06.2009 N 1219-р «О Примерном порядке использования доходов от оказания платных услуг и иной приносящей доход деятельности»</w:t>
      </w:r>
    </w:p>
    <w:p w:rsidR="00842783" w:rsidRPr="00842783" w:rsidRDefault="00842783" w:rsidP="00842783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842783">
        <w:rPr>
          <w:rFonts w:ascii="Times New Roman" w:hAnsi="Times New Roman" w:cs="Times New Roman"/>
          <w:sz w:val="26"/>
          <w:szCs w:val="26"/>
        </w:rPr>
        <w:t xml:space="preserve">Закон Санкт-Петербурга от 12.10.2005 N 531 -74 «О системах </w:t>
      </w:r>
      <w:proofErr w:type="gramStart"/>
      <w:r w:rsidRPr="00842783">
        <w:rPr>
          <w:rFonts w:ascii="Times New Roman" w:hAnsi="Times New Roman" w:cs="Times New Roman"/>
          <w:sz w:val="26"/>
          <w:szCs w:val="26"/>
        </w:rPr>
        <w:t>оплаты труда работников государственных учреждений Санкт-Петербурга</w:t>
      </w:r>
      <w:proofErr w:type="gramEnd"/>
      <w:r w:rsidRPr="00842783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842783" w:rsidRPr="00842783" w:rsidRDefault="00842783" w:rsidP="00842783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842783">
        <w:rPr>
          <w:rFonts w:ascii="Times New Roman" w:hAnsi="Times New Roman" w:cs="Times New Roman"/>
          <w:sz w:val="26"/>
          <w:szCs w:val="26"/>
        </w:rPr>
        <w:t>Устав.</w:t>
      </w:r>
    </w:p>
    <w:p w:rsidR="007C5D5A" w:rsidRPr="00842783" w:rsidRDefault="007C5D5A" w:rsidP="007C5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42783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Образовательные услуги не могут быть оказаны взамен и в рамках основной образовательной деятельности, финансируемой из бюджета. Образовательное учреждение вправе оказывать следующие виды образовательных и сопутствующих услуг:</w:t>
      </w:r>
    </w:p>
    <w:p w:rsidR="007C5D5A" w:rsidRPr="00842783" w:rsidRDefault="007C5D5A" w:rsidP="007C5D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4278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Дополнительные учебные программы</w:t>
      </w:r>
    </w:p>
    <w:p w:rsidR="007C5D5A" w:rsidRPr="00842783" w:rsidRDefault="007C5D5A" w:rsidP="007C5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42783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Дополнительные платные образовательные услуги в ГБОУ гимназия № 406 организованы в соответствии с Уставом гимназии, нормативно-правовыми документами и проводятся через лицевой счет в Комитете финансов Санкт-Петербурга.</w:t>
      </w:r>
      <w:r w:rsidRPr="0084278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Pr="0084278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Pr="008427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Основные цели дополнительных услуг:</w:t>
      </w:r>
    </w:p>
    <w:p w:rsidR="007C5D5A" w:rsidRPr="00842783" w:rsidRDefault="007C5D5A" w:rsidP="007C5D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4278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Наиболее полное удовлетворение образовательных и иных потребностей обучающихся.</w:t>
      </w:r>
    </w:p>
    <w:p w:rsidR="007C5D5A" w:rsidRPr="00842783" w:rsidRDefault="007C5D5A" w:rsidP="007C5D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4278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Улучшение качества образовательного процесса в гимназии.</w:t>
      </w:r>
    </w:p>
    <w:p w:rsidR="007C5D5A" w:rsidRPr="00842783" w:rsidRDefault="007C5D5A" w:rsidP="007C5D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4278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Привлечение в бюджет гимназии дополнительных финансовых средств.</w:t>
      </w:r>
    </w:p>
    <w:p w:rsidR="007C5D5A" w:rsidRPr="00842783" w:rsidRDefault="007C5D5A" w:rsidP="007C5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42783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Платные услуги оказываются только по желанию родителей.</w:t>
      </w:r>
      <w:r w:rsidRPr="0084278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Pr="0084278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Pr="008427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Гимназия оказывает платные услуги, используя свой расчетный счет.</w:t>
      </w:r>
    </w:p>
    <w:p w:rsidR="007C5D5A" w:rsidRPr="00842783" w:rsidRDefault="007C5D5A" w:rsidP="007C5D5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4278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Гимназия оформляет трудовые отношения с работниками, занятыми в предоставлении платных услуг.</w:t>
      </w:r>
    </w:p>
    <w:p w:rsidR="007C5D5A" w:rsidRPr="00842783" w:rsidRDefault="007C5D5A" w:rsidP="007C5D5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4278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заключает договоры с родителями (или лицами, их заменяющими) на оказание платных услуг в 2 экз.</w:t>
      </w:r>
    </w:p>
    <w:p w:rsidR="007C5D5A" w:rsidRPr="00842783" w:rsidRDefault="007C5D5A" w:rsidP="007C5D5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4278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Учебные занятия в порядке оказания дополнительных платных образовательных услуг проводятся не ранее чем через 45 минут после окончания уроков, предусмотренным недельным расписанием.</w:t>
      </w:r>
    </w:p>
    <w:p w:rsidR="007C5D5A" w:rsidRPr="00842783" w:rsidRDefault="007C5D5A" w:rsidP="007C5D5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4278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Учебные занятия в порядке оказания дополнительных платных образовательных услуг начинаются по мере комплектования групп.</w:t>
      </w:r>
    </w:p>
    <w:p w:rsidR="007C5D5A" w:rsidRPr="00842783" w:rsidRDefault="007C5D5A" w:rsidP="007C5D5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4278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Учебные занятия в порядке оказания дополнительных платных образовательных услуг проводятся согласно расписанию, утвержденному директором школы.</w:t>
      </w:r>
    </w:p>
    <w:p w:rsidR="007C5D5A" w:rsidRPr="00842783" w:rsidRDefault="007C5D5A" w:rsidP="007C5D5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4278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Образовательное учреждение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711FBC" w:rsidRDefault="00842783" w:rsidP="00711F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sz w:val="18"/>
          <w:szCs w:val="18"/>
          <w:lang w:eastAsia="ru-RU"/>
        </w:rPr>
        <w:t>Ссылки:</w:t>
      </w:r>
    </w:p>
    <w:p w:rsidR="00711FBC" w:rsidRDefault="00D968D4" w:rsidP="00711FBC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fldChar w:fldCharType="begin"/>
      </w:r>
      <w:r>
        <w:instrText>HYPERLINK "http://school18vo.ucoz.ru/Dokument/rasporjazhenie_ko-2524-r_ot_30.10.2013.pdf"</w:instrText>
      </w:r>
      <w:r>
        <w:fldChar w:fldCharType="separate"/>
      </w:r>
      <w:r w:rsidR="00711FBC">
        <w:rPr>
          <w:rStyle w:val="a3"/>
          <w:rFonts w:ascii="Courier New" w:hAnsi="Courier New" w:cs="Courier New"/>
          <w:b/>
          <w:bCs/>
          <w:color w:val="0069A9"/>
        </w:rPr>
        <w:t>РАСПОРЯЖЕНИЕ Комитета по образованию от 30.10.2013 № 2524-р</w:t>
      </w:r>
      <w:r>
        <w:fldChar w:fldCharType="end"/>
      </w:r>
      <w:r w:rsidR="00711FBC">
        <w:rPr>
          <w:rStyle w:val="apple-converted-space"/>
          <w:rFonts w:ascii="Courier New" w:hAnsi="Courier New" w:cs="Courier New"/>
          <w:color w:val="000080"/>
        </w:rPr>
        <w:t> </w:t>
      </w:r>
      <w:r w:rsidR="00711FBC">
        <w:rPr>
          <w:rFonts w:ascii="Courier New" w:hAnsi="Courier New" w:cs="Courier New"/>
          <w:color w:val="000080"/>
          <w:sz w:val="27"/>
          <w:szCs w:val="27"/>
        </w:rPr>
        <w:t>"</w:t>
      </w:r>
      <w:r w:rsidR="00711FBC">
        <w:rPr>
          <w:rFonts w:ascii="Courier New" w:hAnsi="Courier New" w:cs="Courier New"/>
          <w:color w:val="000000"/>
          <w:sz w:val="27"/>
          <w:szCs w:val="27"/>
        </w:rPr>
        <w:t xml:space="preserve">Об утверждении методических рекомендаций «О порядке привлечения и использования средств физических </w:t>
      </w:r>
      <w:proofErr w:type="gramStart"/>
      <w:r w:rsidR="00711FBC">
        <w:rPr>
          <w:rFonts w:ascii="Courier New" w:hAnsi="Courier New" w:cs="Courier New"/>
          <w:color w:val="000000"/>
          <w:sz w:val="27"/>
          <w:szCs w:val="27"/>
        </w:rPr>
        <w:t>и(</w:t>
      </w:r>
      <w:proofErr w:type="gramEnd"/>
      <w:r w:rsidR="00711FBC">
        <w:rPr>
          <w:rFonts w:ascii="Courier New" w:hAnsi="Courier New" w:cs="Courier New"/>
          <w:color w:val="000000"/>
          <w:sz w:val="27"/>
          <w:szCs w:val="27"/>
        </w:rPr>
        <w:t>или) юридических лиц и мерах по предупреждению незаконного сбора средств с родителей (законных представителей) обучающихся, воспитанников государственных образовательных организаций Санкт-Петербурга»"</w:t>
      </w:r>
    </w:p>
    <w:p w:rsidR="00711FBC" w:rsidRDefault="00711FBC" w:rsidP="00711FBC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  <w:hyperlink r:id="rId5" w:history="1">
        <w:r>
          <w:rPr>
            <w:rStyle w:val="a5"/>
            <w:rFonts w:ascii="Courier New" w:hAnsi="Courier New" w:cs="Courier New"/>
            <w:color w:val="0069A9"/>
            <w:shd w:val="clear" w:color="auto" w:fill="FFFFFF"/>
          </w:rPr>
          <w:t>Информация о вышестоящих инстанциях</w:t>
        </w:r>
      </w:hyperlink>
      <w:r>
        <w:rPr>
          <w:rFonts w:ascii="Courier New" w:hAnsi="Courier New" w:cs="Courier New"/>
          <w:color w:val="000000"/>
          <w:shd w:val="clear" w:color="auto" w:fill="FFFFFF"/>
        </w:rPr>
        <w:t>  для родителей (законных представителей) в случаях, когда действия администрации и других сотрудников образовательных учреждений нарушают их права и законные интересы.</w:t>
      </w:r>
    </w:p>
    <w:p w:rsidR="00711FBC" w:rsidRDefault="00711FBC" w:rsidP="00711FBC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11FBC" w:rsidRDefault="00D968D4" w:rsidP="00711FBC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  <w:hyperlink r:id="rId6" w:history="1">
        <w:r w:rsidR="00711FBC">
          <w:rPr>
            <w:rStyle w:val="a3"/>
            <w:rFonts w:ascii="Courier New" w:hAnsi="Courier New" w:cs="Courier New"/>
            <w:color w:val="0069A9"/>
            <w:shd w:val="clear" w:color="auto" w:fill="FFFFFF"/>
          </w:rPr>
          <w:t>Приказ Министерства образования и науки РФ от 25.10.2013 № 1185</w:t>
        </w:r>
      </w:hyperlink>
      <w:r w:rsidR="00711FBC">
        <w:rPr>
          <w:rStyle w:val="apple-converted-space"/>
          <w:rFonts w:ascii="Courier New" w:hAnsi="Courier New" w:cs="Courier New"/>
          <w:color w:val="000000"/>
          <w:shd w:val="clear" w:color="auto" w:fill="FFFFFF"/>
        </w:rPr>
        <w:t> </w:t>
      </w:r>
      <w:r w:rsidR="00711FBC">
        <w:rPr>
          <w:rFonts w:ascii="Courier New" w:hAnsi="Courier New" w:cs="Courier New"/>
          <w:color w:val="000000"/>
          <w:shd w:val="clear" w:color="auto" w:fill="FFFFFF"/>
        </w:rPr>
        <w:t xml:space="preserve">"Об утверждении примерной формы договора об образовании на </w:t>
      </w:r>
      <w:proofErr w:type="gramStart"/>
      <w:r w:rsidR="00711FBC">
        <w:rPr>
          <w:rFonts w:ascii="Courier New" w:hAnsi="Courier New" w:cs="Courier New"/>
          <w:color w:val="000000"/>
          <w:shd w:val="clear" w:color="auto" w:fill="FFFFFF"/>
        </w:rPr>
        <w:t>обучение</w:t>
      </w:r>
      <w:proofErr w:type="gramEnd"/>
      <w:r w:rsidR="00711FBC">
        <w:rPr>
          <w:rFonts w:ascii="Courier New" w:hAnsi="Courier New" w:cs="Courier New"/>
          <w:color w:val="000000"/>
          <w:shd w:val="clear" w:color="auto" w:fill="FFFFFF"/>
        </w:rPr>
        <w:t xml:space="preserve"> по дополнительным образовательным программам"</w:t>
      </w:r>
    </w:p>
    <w:p w:rsidR="00711FBC" w:rsidRDefault="00711FBC" w:rsidP="00711FBC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11FBC" w:rsidRDefault="00D968D4" w:rsidP="00711FBC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  <w:hyperlink r:id="rId7" w:history="1">
        <w:r w:rsidR="00711FBC">
          <w:rPr>
            <w:rStyle w:val="a3"/>
            <w:rFonts w:ascii="Courier New" w:hAnsi="Courier New" w:cs="Courier New"/>
            <w:color w:val="0069A9"/>
            <w:shd w:val="clear" w:color="auto" w:fill="FFFFFF"/>
          </w:rPr>
          <w:t>Распоряжение Комитета по образованию СПб от 23.07.2013 № 1675-р</w:t>
        </w:r>
      </w:hyperlink>
      <w:r w:rsidR="00711FBC">
        <w:rPr>
          <w:rStyle w:val="apple-converted-space"/>
          <w:rFonts w:ascii="Courier New" w:hAnsi="Courier New" w:cs="Courier New"/>
          <w:color w:val="000000"/>
          <w:shd w:val="clear" w:color="auto" w:fill="FFFFFF"/>
        </w:rPr>
        <w:t> </w:t>
      </w:r>
      <w:r w:rsidR="00711FBC">
        <w:rPr>
          <w:rFonts w:ascii="Courier New" w:hAnsi="Courier New" w:cs="Courier New"/>
          <w:color w:val="000000"/>
          <w:shd w:val="clear" w:color="auto" w:fill="FFFFFF"/>
        </w:rPr>
        <w:t>" Об утверждении комплекса мер, направленных на недопущение незаконных сборов денежных сре</w:t>
      </w:r>
      <w:proofErr w:type="gramStart"/>
      <w:r w:rsidR="00711FBC">
        <w:rPr>
          <w:rFonts w:ascii="Courier New" w:hAnsi="Courier New" w:cs="Courier New"/>
          <w:color w:val="000000"/>
          <w:shd w:val="clear" w:color="auto" w:fill="FFFFFF"/>
        </w:rPr>
        <w:t>дств с р</w:t>
      </w:r>
      <w:proofErr w:type="gramEnd"/>
      <w:r w:rsidR="00711FBC">
        <w:rPr>
          <w:rFonts w:ascii="Courier New" w:hAnsi="Courier New" w:cs="Courier New"/>
          <w:color w:val="000000"/>
          <w:shd w:val="clear" w:color="auto" w:fill="FFFFFF"/>
        </w:rPr>
        <w:t>одителей (законных представителей) обучающихся в государственных образовательных организациях Санкт-Петербурга" </w:t>
      </w:r>
    </w:p>
    <w:p w:rsidR="00711FBC" w:rsidRDefault="00711FBC" w:rsidP="00711FBC"/>
    <w:p w:rsidR="00711FBC" w:rsidRDefault="00711FBC" w:rsidP="00711FBC"/>
    <w:p w:rsidR="00711FBC" w:rsidRDefault="00711FBC" w:rsidP="00711FB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</w:pPr>
    </w:p>
    <w:sectPr w:rsidR="00711FBC" w:rsidSect="00F33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C6EAA"/>
    <w:multiLevelType w:val="multilevel"/>
    <w:tmpl w:val="7166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00473B"/>
    <w:multiLevelType w:val="multilevel"/>
    <w:tmpl w:val="DB18C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1C1C4C"/>
    <w:multiLevelType w:val="multilevel"/>
    <w:tmpl w:val="8044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526B88"/>
    <w:multiLevelType w:val="hybridMultilevel"/>
    <w:tmpl w:val="D8CC99B4"/>
    <w:lvl w:ilvl="0" w:tplc="E7EAAE80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42097"/>
    <w:multiLevelType w:val="multilevel"/>
    <w:tmpl w:val="0A5A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E53727"/>
    <w:multiLevelType w:val="multilevel"/>
    <w:tmpl w:val="091A6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22D33"/>
    <w:rsid w:val="003377C3"/>
    <w:rsid w:val="0044272F"/>
    <w:rsid w:val="006C1C89"/>
    <w:rsid w:val="00711FBC"/>
    <w:rsid w:val="007C5D5A"/>
    <w:rsid w:val="00842783"/>
    <w:rsid w:val="00A54D50"/>
    <w:rsid w:val="00C87EF4"/>
    <w:rsid w:val="00D968D4"/>
    <w:rsid w:val="00ED2A5C"/>
    <w:rsid w:val="00EF3E61"/>
    <w:rsid w:val="00F22D33"/>
    <w:rsid w:val="00F33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2D3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22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2D33"/>
  </w:style>
  <w:style w:type="character" w:styleId="a5">
    <w:name w:val="Strong"/>
    <w:basedOn w:val="a0"/>
    <w:uiPriority w:val="22"/>
    <w:qFormat/>
    <w:rsid w:val="00F22D33"/>
    <w:rPr>
      <w:b/>
      <w:bCs/>
    </w:rPr>
  </w:style>
  <w:style w:type="paragraph" w:styleId="a6">
    <w:name w:val="List Paragraph"/>
    <w:basedOn w:val="a"/>
    <w:uiPriority w:val="34"/>
    <w:qFormat/>
    <w:rsid w:val="00842783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18vo.ucoz.ru/platnyeuslugi/2014-2015/Rasporygenie_KO_ot_23.07.20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18vo.ucoz.ru/platnyeuslugi/2014-2015/prikaz-1185_ot_25.10.2013_pu.pdf" TargetMode="External"/><Relationship Id="rId5" Type="http://schemas.openxmlformats.org/officeDocument/2006/relationships/hyperlink" Target="http://school18vo.ucoz.ru/Dokument/informacija_o_vyshestojashhikh_instancijakh_v_ou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406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12</cp:revision>
  <dcterms:created xsi:type="dcterms:W3CDTF">2015-10-14T09:00:00Z</dcterms:created>
  <dcterms:modified xsi:type="dcterms:W3CDTF">2017-11-20T12:57:00Z</dcterms:modified>
</cp:coreProperties>
</file>